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176359">
        <w:rPr>
          <w:rFonts w:ascii="GHEA Grapalat" w:hAnsi="GHEA Grapalat"/>
          <w:b/>
          <w:noProof/>
          <w:sz w:val="20"/>
          <w:lang w:val="gsw-FR"/>
        </w:rPr>
        <w:t>.2</w:t>
      </w:r>
    </w:p>
    <w:p w:rsidR="00553A9D" w:rsidRPr="009010D7" w:rsidRDefault="00553A9D" w:rsidP="00553A9D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Pr="00F46BF9">
        <w:rPr>
          <w:rFonts w:ascii="GHEA Grapalat" w:hAnsi="GHEA Grapalat"/>
          <w:b/>
          <w:noProof/>
          <w:lang w:val="gsw-FR"/>
        </w:rPr>
        <w:t>Ремонтные работы средней школы в селе Карашен Сюникской области, РА</w:t>
      </w:r>
      <w:r w:rsidRPr="004B7762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Pr="00482D99">
        <w:rPr>
          <w:rFonts w:ascii="GHEA Grapalat" w:hAnsi="GHEA Grapalat"/>
          <w:b/>
          <w:noProof/>
          <w:lang w:val="gsw-FR"/>
        </w:rPr>
        <w:t>HHQK-</w:t>
      </w:r>
      <w:r>
        <w:rPr>
          <w:rFonts w:ascii="GHEA Grapalat" w:hAnsi="GHEA Grapalat"/>
          <w:b/>
          <w:noProof/>
          <w:lang w:val="gsw-FR"/>
        </w:rPr>
        <w:t>HBMAShDzB-25/25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553A9D">
        <w:rPr>
          <w:rFonts w:ascii="GHEA Grapalat" w:hAnsi="GHEA Grapalat"/>
          <w:sz w:val="20"/>
        </w:rPr>
        <w:t>02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553A9D">
        <w:rPr>
          <w:rFonts w:ascii="GHEA Grapalat" w:hAnsi="GHEA Grapalat"/>
          <w:sz w:val="20"/>
          <w:lang w:val="ru-RU"/>
        </w:rPr>
        <w:t>10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2C461E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2C461E">
        <w:rPr>
          <w:rFonts w:ascii="GHEA Grapalat" w:hAnsi="GHEA Grapalat"/>
          <w:sz w:val="20"/>
        </w:rPr>
        <w:t>1</w:t>
      </w:r>
      <w:r w:rsidR="00BC4F60" w:rsidRPr="00280BBD">
        <w:rPr>
          <w:rFonts w:ascii="GHEA Grapalat" w:hAnsi="GHEA Grapalat"/>
          <w:sz w:val="20"/>
          <w:lang w:val="ru-RU"/>
        </w:rPr>
        <w:t>:</w:t>
      </w:r>
      <w:r w:rsidR="00804797" w:rsidRPr="00280BBD">
        <w:rPr>
          <w:rFonts w:ascii="GHEA Grapalat" w:hAnsi="GHEA Grapalat"/>
          <w:sz w:val="20"/>
          <w:lang w:val="ru-RU"/>
        </w:rPr>
        <w:t>3</w:t>
      </w:r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89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1617"/>
        <w:gridCol w:w="2164"/>
        <w:gridCol w:w="1619"/>
      </w:tblGrid>
      <w:tr w:rsidR="00553A9D" w:rsidTr="00F234D8">
        <w:trPr>
          <w:gridAfter w:val="1"/>
          <w:wAfter w:w="1619" w:type="dxa"/>
          <w:trHeight w:val="828"/>
          <w:jc w:val="center"/>
        </w:trPr>
        <w:tc>
          <w:tcPr>
            <w:tcW w:w="3510" w:type="dxa"/>
          </w:tcPr>
          <w:p w:rsidR="00553A9D" w:rsidRDefault="00553A9D" w:rsidP="00F234D8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553A9D" w:rsidRDefault="00553A9D" w:rsidP="00F234D8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781" w:type="dxa"/>
            <w:gridSpan w:val="2"/>
            <w:hideMark/>
          </w:tcPr>
          <w:p w:rsidR="00553A9D" w:rsidRDefault="00553A9D" w:rsidP="00F234D8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 xml:space="preserve"> </w:t>
            </w:r>
          </w:p>
        </w:tc>
      </w:tr>
      <w:tr w:rsidR="00553A9D" w:rsidTr="00F234D8">
        <w:trPr>
          <w:gridAfter w:val="1"/>
          <w:wAfter w:w="1619" w:type="dxa"/>
          <w:trHeight w:val="283"/>
          <w:jc w:val="center"/>
        </w:trPr>
        <w:tc>
          <w:tcPr>
            <w:tcW w:w="3510" w:type="dxa"/>
            <w:hideMark/>
          </w:tcPr>
          <w:p w:rsidR="00553A9D" w:rsidRDefault="00553A9D" w:rsidP="00F234D8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553A9D" w:rsidRDefault="00553A9D" w:rsidP="00F234D8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781" w:type="dxa"/>
            <w:gridSpan w:val="2"/>
            <w:hideMark/>
          </w:tcPr>
          <w:p w:rsidR="00553A9D" w:rsidRPr="00F46BF9" w:rsidRDefault="00553A9D" w:rsidP="00F234D8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A</w:t>
            </w:r>
            <w:r w:rsidRPr="00F46BF9">
              <w:rPr>
                <w:rFonts w:ascii="GHEA Grapalat" w:hAnsi="GHEA Grapalat"/>
                <w:noProof/>
                <w:color w:val="000000" w:themeColor="text1"/>
              </w:rPr>
              <w:t>. Мнацаканян</w:t>
            </w:r>
          </w:p>
          <w:p w:rsidR="00553A9D" w:rsidRDefault="00553A9D" w:rsidP="00F234D8">
            <w:pPr>
              <w:rPr>
                <w:rFonts w:ascii="GHEA Grapalat" w:hAnsi="GHEA Grapalat"/>
              </w:rPr>
            </w:pPr>
            <w:r w:rsidRPr="00F46BF9">
              <w:rPr>
                <w:rFonts w:ascii="GHEA Grapalat" w:hAnsi="GHEA Grapalat"/>
              </w:rPr>
              <w:t xml:space="preserve">Н. Казарян </w:t>
            </w:r>
          </w:p>
          <w:p w:rsidR="00553A9D" w:rsidRPr="00F46BF9" w:rsidRDefault="00553A9D" w:rsidP="00F234D8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  <w:p w:rsidR="00553A9D" w:rsidRPr="00F46BF9" w:rsidRDefault="00553A9D" w:rsidP="00F234D8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Э. Арусатмян</w:t>
            </w:r>
          </w:p>
          <w:p w:rsidR="00553A9D" w:rsidRDefault="00553A9D" w:rsidP="00F234D8">
            <w:pP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 w:rsidRPr="00F46BF9">
              <w:rPr>
                <w:rFonts w:ascii="GHEA Grapalat" w:hAnsi="GHEA Grapalat"/>
                <w:noProof/>
                <w:color w:val="000000" w:themeColor="text1"/>
              </w:rPr>
              <w:t>А. Налбандян</w:t>
            </w:r>
          </w:p>
        </w:tc>
      </w:tr>
      <w:tr w:rsidR="00553A9D" w:rsidTr="00F234D8">
        <w:trPr>
          <w:trHeight w:val="60"/>
          <w:jc w:val="center"/>
        </w:trPr>
        <w:tc>
          <w:tcPr>
            <w:tcW w:w="3510" w:type="dxa"/>
          </w:tcPr>
          <w:p w:rsidR="00553A9D" w:rsidRDefault="00553A9D" w:rsidP="00F234D8">
            <w:pPr>
              <w:rPr>
                <w:rFonts w:ascii="GHEA Grapalat" w:hAnsi="GHEA Grapalat"/>
                <w:noProof/>
                <w:lang w:val="ru-RU" w:eastAsia="en-US"/>
              </w:rPr>
            </w:pP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553A9D" w:rsidRDefault="00553A9D" w:rsidP="00F234D8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</w:p>
        </w:tc>
        <w:tc>
          <w:tcPr>
            <w:tcW w:w="3783" w:type="dxa"/>
            <w:gridSpan w:val="2"/>
          </w:tcPr>
          <w:p w:rsidR="00553A9D" w:rsidRDefault="00553A9D" w:rsidP="00F234D8">
            <w:pPr>
              <w:ind w:left="540"/>
              <w:rPr>
                <w:rFonts w:ascii="GHEA Grapalat" w:hAnsi="GHEA Grapalat"/>
                <w:noProof/>
                <w:lang w:val="hy-AM" w:eastAsia="en-US"/>
              </w:rPr>
            </w:pPr>
          </w:p>
        </w:tc>
      </w:tr>
      <w:tr w:rsidR="00553A9D" w:rsidTr="00F234D8">
        <w:trPr>
          <w:trHeight w:val="60"/>
          <w:jc w:val="center"/>
        </w:trPr>
        <w:tc>
          <w:tcPr>
            <w:tcW w:w="3510" w:type="dxa"/>
            <w:hideMark/>
          </w:tcPr>
          <w:p w:rsidR="00553A9D" w:rsidRDefault="00553A9D" w:rsidP="00F234D8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161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53A9D" w:rsidRDefault="00553A9D" w:rsidP="00F234D8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553A9D" w:rsidRDefault="00553A9D" w:rsidP="00F234D8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553A9D" w:rsidRDefault="00553A9D" w:rsidP="00F234D8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553A9D" w:rsidRDefault="00553A9D" w:rsidP="00F234D8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  <w:tc>
          <w:tcPr>
            <w:tcW w:w="3783" w:type="dxa"/>
            <w:gridSpan w:val="2"/>
          </w:tcPr>
          <w:p w:rsidR="00553A9D" w:rsidRDefault="00553A9D" w:rsidP="00F234D8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1E08B4" w:rsidRPr="001E08B4" w:rsidRDefault="001E08B4" w:rsidP="001E08B4">
      <w:pPr>
        <w:rPr>
          <w:rFonts w:ascii="GHEA Grapalat" w:hAnsi="GHEA Grapalat"/>
        </w:rPr>
      </w:pPr>
    </w:p>
    <w:p w:rsidR="00176359" w:rsidRPr="00176359" w:rsidRDefault="00176359" w:rsidP="00176359">
      <w:pPr>
        <w:rPr>
          <w:rFonts w:ascii="GHEA Grapalat" w:hAnsi="GHEA Grapalat"/>
          <w:noProof/>
          <w:lang w:val="ru-RU" w:eastAsia="en-US"/>
        </w:rPr>
      </w:pPr>
    </w:p>
    <w:p w:rsidR="001E08B4" w:rsidRDefault="00176359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b/>
          <w:sz w:val="22"/>
          <w:szCs w:val="22"/>
        </w:rPr>
        <w:t xml:space="preserve">1. </w:t>
      </w:r>
      <w:r w:rsidRPr="00176359">
        <w:rPr>
          <w:rFonts w:ascii="GHEA Grapalat" w:hAnsi="GHEA Grapalat"/>
          <w:b/>
          <w:sz w:val="22"/>
          <w:szCs w:val="22"/>
          <w:lang w:val="ru-RU"/>
        </w:rPr>
        <w:t>О рассмотрении заявок участников</w:t>
      </w:r>
      <w:r>
        <w:rPr>
          <w:rFonts w:ascii="GHEA Grapalat" w:hAnsi="GHEA Grapalat"/>
          <w:b/>
          <w:sz w:val="22"/>
          <w:szCs w:val="22"/>
          <w:lang w:val="ru-RU"/>
        </w:rPr>
        <w:br/>
      </w:r>
      <w:r w:rsidR="009A57C8"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</w:t>
      </w:r>
      <w:r w:rsidR="001E08B4">
        <w:rPr>
          <w:rFonts w:ascii="GHEA Grapalat" w:hAnsi="GHEA Grapalat"/>
          <w:noProof/>
          <w:lang w:val="hy-AM"/>
        </w:rPr>
        <w:t>------------------------</w:t>
      </w:r>
    </w:p>
    <w:p w:rsidR="00553A9D" w:rsidRPr="001E08B4" w:rsidRDefault="00553A9D" w:rsidP="00553A9D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AC3528" w:rsidRDefault="00176359" w:rsidP="002F6F9F">
      <w:pPr>
        <w:pStyle w:val="BodyText2"/>
        <w:ind w:firstLine="562"/>
        <w:rPr>
          <w:rFonts w:ascii="GHEA Grapalat" w:hAnsi="GHEA Grapalat"/>
          <w:noProof/>
          <w:sz w:val="16"/>
          <w:szCs w:val="16"/>
          <w:lang w:val="pt-BR"/>
        </w:rPr>
      </w:pPr>
      <w:r w:rsidRPr="0017635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Отметить, что в указанный срок не получено ни одного письма от Фонда территориального развития РА. Согласно письмам, полученным от Комитета государственных доходов РА, Министерства инфраструктур и транспорта и мэрии Еревана, заявки, представленные участниками процедуры закупки – </w:t>
      </w:r>
      <w:r w:rsidR="00553A9D" w:rsidRPr="00553A9D">
        <w:rPr>
          <w:rFonts w:ascii="GHEA Grapalat" w:hAnsi="GHEA Grapalat"/>
          <w:color w:val="000000" w:themeColor="text1"/>
          <w:sz w:val="22"/>
          <w:szCs w:val="22"/>
          <w:lang w:val="ru-RU"/>
        </w:rPr>
        <w:t>ООО «123»</w:t>
      </w:r>
      <w:r w:rsidR="00553A9D" w:rsidRPr="00553A9D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Pr="0017635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и </w:t>
      </w:r>
      <w:r w:rsidR="00553A9D" w:rsidRPr="00553A9D">
        <w:rPr>
          <w:rFonts w:ascii="GHEA Grapalat" w:hAnsi="GHEA Grapalat"/>
          <w:color w:val="000000" w:themeColor="text1"/>
          <w:sz w:val="22"/>
          <w:szCs w:val="22"/>
          <w:lang w:val="ru-RU"/>
        </w:rPr>
        <w:t>ООО «Смарттех»</w:t>
      </w:r>
      <w:r w:rsidR="00553A9D" w:rsidRPr="00553A9D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Pr="0017635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соответствуют требованиям приглашения к участию в тендере с кодом </w:t>
      </w:r>
      <w:r w:rsidRPr="00482D99">
        <w:rPr>
          <w:rFonts w:ascii="GHEA Grapalat" w:hAnsi="GHEA Grapalat"/>
          <w:b/>
          <w:noProof/>
          <w:lang w:val="gsw-FR"/>
        </w:rPr>
        <w:t>HHQK-</w:t>
      </w:r>
      <w:r>
        <w:rPr>
          <w:rFonts w:ascii="GHEA Grapalat" w:hAnsi="GHEA Grapalat"/>
          <w:b/>
          <w:noProof/>
          <w:lang w:val="gsw-FR"/>
        </w:rPr>
        <w:t>HBMAShDzB-</w:t>
      </w:r>
      <w:r w:rsidR="00553A9D">
        <w:rPr>
          <w:rFonts w:ascii="GHEA Grapalat" w:hAnsi="GHEA Grapalat"/>
          <w:b/>
          <w:noProof/>
          <w:lang w:val="gsw-FR"/>
        </w:rPr>
        <w:t xml:space="preserve">25/25 </w:t>
      </w:r>
      <w:r w:rsidRPr="00176359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176359" w:rsidRPr="002C461E" w:rsidRDefault="00176359" w:rsidP="00176359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306F9">
        <w:rPr>
          <w:rFonts w:ascii="GHEA Grapalat" w:hAnsi="GHEA Grapalat"/>
          <w:sz w:val="16"/>
          <w:szCs w:val="16"/>
          <w:lang w:val="ru-RU"/>
        </w:rPr>
        <w:t>Принято решение: за –</w:t>
      </w:r>
      <w:r w:rsidR="00553A9D">
        <w:rPr>
          <w:rFonts w:ascii="GHEA Grapalat" w:hAnsi="GHEA Grapalat"/>
          <w:sz w:val="16"/>
          <w:szCs w:val="16"/>
        </w:rPr>
        <w:t>5</w:t>
      </w:r>
      <w:r w:rsidRPr="00F306F9">
        <w:rPr>
          <w:rFonts w:ascii="GHEA Grapalat" w:hAnsi="GHEA Grapalat"/>
          <w:sz w:val="16"/>
          <w:szCs w:val="16"/>
        </w:rPr>
        <w:t xml:space="preserve"> </w:t>
      </w:r>
      <w:r w:rsidRPr="00F306F9">
        <w:rPr>
          <w:rFonts w:ascii="GHEA Grapalat" w:hAnsi="GHEA Grapalat"/>
          <w:sz w:val="16"/>
          <w:szCs w:val="16"/>
          <w:lang w:val="ru-RU"/>
        </w:rPr>
        <w:t>против – 0</w:t>
      </w:r>
      <w:r w:rsidRPr="002C461E">
        <w:rPr>
          <w:rFonts w:ascii="GHEA Grapalat" w:hAnsi="GHEA Grapalat"/>
          <w:sz w:val="22"/>
          <w:szCs w:val="22"/>
          <w:lang w:val="ru-RU"/>
        </w:rPr>
        <w:t>.</w:t>
      </w:r>
    </w:p>
    <w:p w:rsidR="006C099E" w:rsidRDefault="006C099E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</w:p>
    <w:p w:rsidR="00176359" w:rsidRDefault="00176359" w:rsidP="00176359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b/>
          <w:sz w:val="22"/>
          <w:szCs w:val="22"/>
        </w:rPr>
        <w:t xml:space="preserve">2. </w:t>
      </w:r>
      <w:r w:rsidRPr="00176359">
        <w:rPr>
          <w:rFonts w:ascii="GHEA Grapalat" w:hAnsi="GHEA Grapalat"/>
          <w:b/>
          <w:sz w:val="22"/>
          <w:szCs w:val="22"/>
          <w:lang w:val="ru-RU"/>
        </w:rPr>
        <w:t>Об избранных и непризнанных участниках процедуры закупки</w:t>
      </w:r>
      <w:r>
        <w:rPr>
          <w:rFonts w:ascii="GHEA Grapalat" w:hAnsi="GHEA Grapalat"/>
          <w:b/>
          <w:sz w:val="22"/>
          <w:szCs w:val="22"/>
          <w:lang w:val="ru-RU"/>
        </w:rPr>
        <w:br/>
      </w:r>
      <w:r w:rsidRPr="00F46263">
        <w:rPr>
          <w:rFonts w:ascii="GHEA Grapalat" w:hAnsi="GHEA Grapalat"/>
          <w:noProof/>
          <w:lang w:val="ru-RU"/>
        </w:rPr>
        <w:t xml:space="preserve">    </w:t>
      </w:r>
      <w:r w:rsidRPr="004D6A3D">
        <w:rPr>
          <w:rFonts w:ascii="GHEA Grapalat" w:hAnsi="GHEA Grapalat"/>
          <w:noProof/>
          <w:lang w:val="hy-AM"/>
        </w:rPr>
        <w:t>----------------------------------</w:t>
      </w:r>
      <w:r>
        <w:rPr>
          <w:rFonts w:ascii="GHEA Grapalat" w:hAnsi="GHEA Grapalat"/>
          <w:noProof/>
          <w:lang w:val="hy-AM"/>
        </w:rPr>
        <w:t>------------------------</w:t>
      </w:r>
    </w:p>
    <w:p w:rsidR="00553A9D" w:rsidRPr="001E08B4" w:rsidRDefault="00553A9D" w:rsidP="00553A9D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0B2C44" w:rsidRPr="00176359" w:rsidRDefault="000B2C44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6461C0" w:rsidRPr="00176359" w:rsidRDefault="006461C0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BC4E81" w:rsidRPr="00176359" w:rsidRDefault="00176359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176359">
        <w:rPr>
          <w:rFonts w:ascii="GHEA Grapalat" w:hAnsi="GHEA Grapalat"/>
          <w:color w:val="000000" w:themeColor="text1"/>
          <w:sz w:val="22"/>
          <w:szCs w:val="22"/>
          <w:lang w:val="ru-RU"/>
        </w:rPr>
        <w:t>2.1 На основании подпункта 5 пункта 40 Порядка, документов, представленных участниками процедуры вместе с заявкой, и оценочных листов, представленных членами оценочной комиссии, заявки были оценены следующим образом:</w:t>
      </w:r>
    </w:p>
    <w:p w:rsidR="00BC4E81" w:rsidRPr="00176359" w:rsidRDefault="00BC4E81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tbl>
      <w:tblPr>
        <w:tblW w:w="956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4410"/>
        <w:gridCol w:w="2340"/>
        <w:gridCol w:w="2070"/>
      </w:tblGrid>
      <w:tr w:rsidR="00176359" w:rsidRPr="002177E5" w:rsidTr="00366835">
        <w:trPr>
          <w:trHeight w:val="917"/>
        </w:trPr>
        <w:tc>
          <w:tcPr>
            <w:tcW w:w="748" w:type="dxa"/>
            <w:shd w:val="clear" w:color="auto" w:fill="DBE5F1" w:themeFill="accent1" w:themeFillTint="33"/>
            <w:vAlign w:val="center"/>
            <w:hideMark/>
          </w:tcPr>
          <w:p w:rsidR="00176359" w:rsidRPr="00CB3D58" w:rsidRDefault="00176359" w:rsidP="00176359">
            <w:pPr>
              <w:widowControl w:val="0"/>
              <w:jc w:val="center"/>
              <w:rPr>
                <w:rFonts w:ascii="GHEA Grapalat" w:hAnsi="GHEA Grapalat"/>
                <w:b/>
              </w:rPr>
            </w:pPr>
            <w:r w:rsidRPr="00CB3D58">
              <w:rPr>
                <w:rFonts w:ascii="GHEA Grapalat" w:hAnsi="GHEA Grapalat"/>
                <w:color w:val="000000" w:themeColor="text1"/>
              </w:rPr>
              <w:t>№</w:t>
            </w:r>
          </w:p>
        </w:tc>
        <w:tc>
          <w:tcPr>
            <w:tcW w:w="4410" w:type="dxa"/>
            <w:shd w:val="clear" w:color="auto" w:fill="DBE5F1" w:themeFill="accent1" w:themeFillTint="33"/>
            <w:vAlign w:val="center"/>
            <w:hideMark/>
          </w:tcPr>
          <w:p w:rsidR="00176359" w:rsidRPr="00CB3D58" w:rsidRDefault="00176359" w:rsidP="00176359">
            <w:pPr>
              <w:widowControl w:val="0"/>
              <w:jc w:val="center"/>
              <w:rPr>
                <w:rFonts w:ascii="GHEA Grapalat" w:hAnsi="GHEA Grapalat"/>
                <w:b/>
              </w:rPr>
            </w:pPr>
            <w:r w:rsidRPr="00CB3D58">
              <w:rPr>
                <w:rFonts w:ascii="GHEA Grapalat" w:hAnsi="GHEA Grapalat"/>
                <w:b/>
              </w:rPr>
              <w:t>Наименование</w:t>
            </w:r>
            <w:r w:rsidRPr="00CB3D58">
              <w:rPr>
                <w:rFonts w:ascii="Calibri" w:hAnsi="Calibri" w:cs="Calibri"/>
                <w:b/>
              </w:rPr>
              <w:t> </w:t>
            </w:r>
          </w:p>
          <w:p w:rsidR="00176359" w:rsidRPr="00CB3D58" w:rsidRDefault="00176359" w:rsidP="00176359">
            <w:pPr>
              <w:widowControl w:val="0"/>
              <w:jc w:val="center"/>
              <w:rPr>
                <w:rFonts w:ascii="GHEA Grapalat" w:hAnsi="GHEA Grapalat"/>
                <w:b/>
                <w:bCs/>
              </w:rPr>
            </w:pPr>
            <w:r w:rsidRPr="00CB3D58">
              <w:rPr>
                <w:rFonts w:ascii="GHEA Grapalat" w:hAnsi="GHEA Grapalat"/>
                <w:b/>
              </w:rPr>
              <w:t>участника</w:t>
            </w:r>
          </w:p>
        </w:tc>
        <w:tc>
          <w:tcPr>
            <w:tcW w:w="2340" w:type="dxa"/>
            <w:shd w:val="clear" w:color="auto" w:fill="DBE5F1" w:themeFill="accent1" w:themeFillTint="33"/>
            <w:vAlign w:val="center"/>
          </w:tcPr>
          <w:p w:rsidR="00176359" w:rsidRPr="00CB3D58" w:rsidRDefault="00176359" w:rsidP="00176359">
            <w:pPr>
              <w:jc w:val="center"/>
              <w:rPr>
                <w:rFonts w:ascii="Sylfaen" w:hAnsi="Sylfaen" w:cs="Arian AMU"/>
                <w:b/>
                <w:i/>
                <w:noProof/>
                <w:color w:val="000000" w:themeColor="text1"/>
              </w:rPr>
            </w:pPr>
            <w:r w:rsidRPr="00CB3D58">
              <w:rPr>
                <w:rFonts w:ascii="GHEA Grapalat" w:hAnsi="GHEA Grapalat" w:cs="Sylfaen"/>
                <w:b/>
                <w:i/>
                <w:noProof/>
                <w:color w:val="000000" w:themeColor="text1"/>
              </w:rPr>
              <w:t>Оценка заявки</w:t>
            </w: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176359" w:rsidRPr="00CB3D58" w:rsidRDefault="00176359" w:rsidP="00176359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</w:rPr>
            </w:pPr>
            <w:r w:rsidRPr="00CB3D58">
              <w:rPr>
                <w:rFonts w:ascii="GHEA Grapalat" w:hAnsi="GHEA Grapalat"/>
                <w:b/>
              </w:rPr>
              <w:t>Общая цена</w:t>
            </w:r>
            <w:r w:rsidRPr="00CB3D58">
              <w:rPr>
                <w:rFonts w:ascii="GHEA Grapalat" w:hAnsi="GHEA Grapalat" w:cs="Calibri"/>
                <w:b/>
                <w:bCs/>
                <w:i/>
                <w:iCs/>
                <w:color w:val="000000"/>
              </w:rPr>
              <w:t xml:space="preserve"> </w:t>
            </w:r>
          </w:p>
          <w:p w:rsidR="00176359" w:rsidRPr="00CB3D58" w:rsidRDefault="00176359" w:rsidP="00176359">
            <w:pPr>
              <w:jc w:val="center"/>
              <w:rPr>
                <w:rFonts w:ascii="GHEA Grapalat" w:hAnsi="GHEA Grapalat" w:cs="Sylfaen"/>
                <w:i/>
                <w:noProof/>
                <w:color w:val="000000" w:themeColor="text1"/>
                <w:lang w:val="hy-AM"/>
              </w:rPr>
            </w:pPr>
            <w:r w:rsidRPr="00CB3D58">
              <w:rPr>
                <w:rFonts w:ascii="GHEA Grapalat" w:hAnsi="GHEA Grapalat" w:cs="Calibri"/>
                <w:bCs/>
                <w:i/>
                <w:iCs/>
                <w:color w:val="000000"/>
              </w:rPr>
              <w:t>/</w:t>
            </w:r>
            <w:r w:rsidRPr="00CB3D58">
              <w:rPr>
                <w:rFonts w:ascii="GHEA Grapalat" w:hAnsi="GHEA Grapalat"/>
                <w:noProof/>
                <w:lang w:val="pt-BR"/>
              </w:rPr>
              <w:t xml:space="preserve"> РА</w:t>
            </w:r>
            <w:r w:rsidRPr="00CB3D58">
              <w:rPr>
                <w:rFonts w:ascii="GHEA Grapalat" w:hAnsi="GHEA Grapalat"/>
                <w:noProof/>
                <w:lang w:val="hy-AM"/>
              </w:rPr>
              <w:t xml:space="preserve"> </w:t>
            </w:r>
            <w:r w:rsidRPr="00CB3D58">
              <w:rPr>
                <w:rFonts w:ascii="GHEA Grapalat" w:hAnsi="GHEA Grapalat"/>
                <w:noProof/>
                <w:lang w:val="pt-BR"/>
              </w:rPr>
              <w:t xml:space="preserve">драмов </w:t>
            </w:r>
            <w:r w:rsidRPr="00CB3D58">
              <w:rPr>
                <w:rFonts w:ascii="GHEA Grapalat" w:hAnsi="GHEA Grapalat" w:cs="Calibri"/>
                <w:bCs/>
                <w:i/>
                <w:iCs/>
                <w:color w:val="000000"/>
              </w:rPr>
              <w:t>/</w:t>
            </w:r>
          </w:p>
        </w:tc>
      </w:tr>
      <w:tr w:rsidR="00176359" w:rsidRPr="002177E5" w:rsidTr="00366835">
        <w:trPr>
          <w:trHeight w:val="576"/>
        </w:trPr>
        <w:tc>
          <w:tcPr>
            <w:tcW w:w="748" w:type="dxa"/>
            <w:shd w:val="clear" w:color="auto" w:fill="auto"/>
            <w:vAlign w:val="center"/>
            <w:hideMark/>
          </w:tcPr>
          <w:p w:rsidR="00176359" w:rsidRPr="002177E5" w:rsidRDefault="00176359" w:rsidP="00366835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2177E5">
              <w:rPr>
                <w:rFonts w:ascii="GHEA Grapalat" w:hAnsi="GHEA Grapalat"/>
                <w:color w:val="000000"/>
                <w:lang w:eastAsia="en-US"/>
              </w:rPr>
              <w:t>1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176359" w:rsidRPr="002177E5" w:rsidRDefault="00553A9D" w:rsidP="00366835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</w:rPr>
            </w:pPr>
            <w:r w:rsidRPr="00F46BF9">
              <w:rPr>
                <w:rFonts w:ascii="GHEA Grapalat" w:hAnsi="GHEA Grapalat" w:cs="Sylfaen"/>
                <w:sz w:val="18"/>
                <w:szCs w:val="18"/>
              </w:rPr>
              <w:t>ООО «123»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76359" w:rsidRPr="002177E5" w:rsidRDefault="00176359" w:rsidP="00366835">
            <w:pPr>
              <w:jc w:val="center"/>
              <w:rPr>
                <w:rFonts w:ascii="GHEA Grapalat" w:hAnsi="GHEA Grapalat" w:cs="Calibri"/>
                <w:color w:val="000000" w:themeColor="text1"/>
                <w:lang w:eastAsia="en-US"/>
              </w:rPr>
            </w:pPr>
            <w:r w:rsidRPr="00D229A1">
              <w:rPr>
                <w:rFonts w:ascii="GHEA Grapalat" w:hAnsi="GHEA Grapalat" w:cs="Times Armenian"/>
                <w:noProof/>
                <w:szCs w:val="22"/>
                <w:lang w:val="sq-AL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176359" w:rsidRPr="002177E5" w:rsidRDefault="00553A9D" w:rsidP="00366835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553A9D">
              <w:rPr>
                <w:rFonts w:ascii="GHEA Grapalat" w:hAnsi="GHEA Grapalat"/>
                <w:color w:val="000000"/>
                <w:lang w:eastAsia="en-US"/>
              </w:rPr>
              <w:t>35 500 000</w:t>
            </w:r>
          </w:p>
        </w:tc>
      </w:tr>
      <w:tr w:rsidR="00176359" w:rsidRPr="002177E5" w:rsidTr="00366835">
        <w:trPr>
          <w:trHeight w:val="449"/>
        </w:trPr>
        <w:tc>
          <w:tcPr>
            <w:tcW w:w="748" w:type="dxa"/>
            <w:shd w:val="clear" w:color="auto" w:fill="auto"/>
            <w:vAlign w:val="center"/>
            <w:hideMark/>
          </w:tcPr>
          <w:p w:rsidR="00176359" w:rsidRPr="002177E5" w:rsidRDefault="00176359" w:rsidP="00366835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2177E5">
              <w:rPr>
                <w:rFonts w:ascii="GHEA Grapalat" w:hAnsi="GHEA Grapalat"/>
                <w:color w:val="000000"/>
                <w:lang w:eastAsia="en-US"/>
              </w:rPr>
              <w:t>2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176359" w:rsidRPr="002177E5" w:rsidRDefault="00553A9D" w:rsidP="00366835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</w:rPr>
            </w:pPr>
            <w:r w:rsidRPr="00F46BF9">
              <w:rPr>
                <w:rFonts w:ascii="GHEA Grapalat" w:hAnsi="GHEA Grapalat" w:cs="Sylfaen"/>
                <w:sz w:val="18"/>
                <w:szCs w:val="18"/>
              </w:rPr>
              <w:t>ООО «Смарттех»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76359" w:rsidRPr="002177E5" w:rsidRDefault="00176359" w:rsidP="00366835">
            <w:pPr>
              <w:jc w:val="center"/>
              <w:rPr>
                <w:rFonts w:ascii="GHEA Grapalat" w:hAnsi="GHEA Grapalat" w:cs="Calibri"/>
                <w:color w:val="000000" w:themeColor="text1"/>
                <w:lang w:eastAsia="en-US"/>
              </w:rPr>
            </w:pPr>
            <w:r w:rsidRPr="00D229A1">
              <w:rPr>
                <w:rFonts w:ascii="GHEA Grapalat" w:hAnsi="GHEA Grapalat" w:cs="Times Armenian"/>
                <w:noProof/>
                <w:szCs w:val="22"/>
                <w:lang w:val="sq-AL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176359" w:rsidRPr="002177E5" w:rsidRDefault="00553A9D" w:rsidP="00366835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553A9D">
              <w:rPr>
                <w:rFonts w:ascii="GHEA Grapalat" w:hAnsi="GHEA Grapalat"/>
                <w:color w:val="000000"/>
                <w:lang w:eastAsia="en-US"/>
              </w:rPr>
              <w:t>36 545 875</w:t>
            </w:r>
          </w:p>
        </w:tc>
      </w:tr>
    </w:tbl>
    <w:p w:rsidR="00BC4E81" w:rsidRPr="00176359" w:rsidRDefault="00176359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176359">
        <w:rPr>
          <w:rFonts w:ascii="GHEA Grapalat" w:hAnsi="GHEA Grapalat"/>
          <w:color w:val="000000" w:themeColor="text1"/>
          <w:sz w:val="22"/>
          <w:szCs w:val="22"/>
          <w:lang w:val="ru-RU"/>
        </w:rPr>
        <w:t>2.2 На основании подпункта 5 пункта 40 Порядка оценочная комиссия приняла решение признать следующие организации отобранными и не признанными участниками процедуры закупки:</w:t>
      </w: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76359" w:rsidRDefault="00176359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76359" w:rsidRDefault="00176359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76359" w:rsidRDefault="00176359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76359" w:rsidRDefault="00176359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76359" w:rsidRDefault="00176359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5"/>
        <w:gridCol w:w="2790"/>
        <w:gridCol w:w="3085"/>
      </w:tblGrid>
      <w:tr w:rsidR="00176359" w:rsidRPr="008839EB" w:rsidTr="00F14C3F">
        <w:trPr>
          <w:trHeight w:val="319"/>
          <w:jc w:val="center"/>
        </w:trPr>
        <w:tc>
          <w:tcPr>
            <w:tcW w:w="3775" w:type="dxa"/>
            <w:shd w:val="clear" w:color="000000" w:fill="F2F2F2"/>
          </w:tcPr>
          <w:p w:rsidR="00176359" w:rsidRPr="00D229A1" w:rsidRDefault="00176359" w:rsidP="00366835">
            <w:pPr>
              <w:widowControl w:val="0"/>
              <w:jc w:val="center"/>
              <w:rPr>
                <w:rFonts w:ascii="GHEA Grapalat" w:hAnsi="GHEA Grapalat"/>
                <w:b/>
                <w:lang w:val="ru-RU"/>
              </w:rPr>
            </w:pPr>
            <w:r w:rsidRPr="00D229A1">
              <w:rPr>
                <w:rFonts w:ascii="GHEA Grapalat" w:hAnsi="GHEA Grapalat"/>
                <w:b/>
                <w:lang w:val="ru-RU"/>
              </w:rPr>
              <w:t>предмед закупки</w:t>
            </w:r>
          </w:p>
        </w:tc>
        <w:tc>
          <w:tcPr>
            <w:tcW w:w="2790" w:type="dxa"/>
            <w:shd w:val="clear" w:color="000000" w:fill="F2F2F2"/>
            <w:vAlign w:val="center"/>
          </w:tcPr>
          <w:p w:rsidR="00176359" w:rsidRPr="00CB3D58" w:rsidRDefault="00176359" w:rsidP="00366835">
            <w:pPr>
              <w:widowControl w:val="0"/>
              <w:jc w:val="center"/>
              <w:rPr>
                <w:rFonts w:ascii="GHEA Grapalat" w:hAnsi="GHEA Grapalat"/>
                <w:b/>
                <w:lang w:val="ru-RU"/>
              </w:rPr>
            </w:pPr>
            <w:r w:rsidRPr="00CB3D58">
              <w:rPr>
                <w:rFonts w:ascii="GHEA Grapalat" w:hAnsi="GHEA Grapalat"/>
                <w:b/>
                <w:lang w:val="ru-RU"/>
              </w:rPr>
              <w:t>Отобранный участник</w:t>
            </w:r>
          </w:p>
        </w:tc>
        <w:tc>
          <w:tcPr>
            <w:tcW w:w="3085" w:type="dxa"/>
            <w:shd w:val="clear" w:color="000000" w:fill="F2F2F2"/>
            <w:vAlign w:val="center"/>
          </w:tcPr>
          <w:p w:rsidR="00176359" w:rsidRPr="00CB3D58" w:rsidRDefault="00176359" w:rsidP="00366835">
            <w:pPr>
              <w:jc w:val="center"/>
              <w:rPr>
                <w:rFonts w:ascii="GHEA Grapalat" w:hAnsi="GHEA Grapalat"/>
                <w:b/>
                <w:lang w:val="ru-RU"/>
              </w:rPr>
            </w:pPr>
            <w:r w:rsidRPr="00CB3D58">
              <w:rPr>
                <w:rFonts w:ascii="GHEA Grapalat" w:hAnsi="GHEA Grapalat"/>
                <w:b/>
                <w:lang w:val="hy-AM"/>
              </w:rPr>
              <w:t>непризнанных таковыми участник</w:t>
            </w:r>
            <w:r w:rsidRPr="00CB3D58">
              <w:rPr>
                <w:rFonts w:ascii="GHEA Grapalat" w:hAnsi="GHEA Grapalat"/>
                <w:b/>
              </w:rPr>
              <w:t>и</w:t>
            </w:r>
          </w:p>
        </w:tc>
      </w:tr>
      <w:tr w:rsidR="00176359" w:rsidRPr="00DA2AA2" w:rsidTr="00553A9D">
        <w:trPr>
          <w:trHeight w:val="818"/>
          <w:jc w:val="center"/>
        </w:trPr>
        <w:tc>
          <w:tcPr>
            <w:tcW w:w="3775" w:type="dxa"/>
            <w:vAlign w:val="center"/>
          </w:tcPr>
          <w:p w:rsidR="00176359" w:rsidRPr="00626453" w:rsidRDefault="00553A9D" w:rsidP="00366835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553A9D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Ремонтные работы средней школы в селе Карашен Сюникской области, РА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176359" w:rsidRPr="004576B3" w:rsidRDefault="00553A9D" w:rsidP="00366835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F46BF9">
              <w:rPr>
                <w:rFonts w:ascii="GHEA Grapalat" w:hAnsi="GHEA Grapalat" w:cs="Sylfaen"/>
                <w:sz w:val="18"/>
                <w:szCs w:val="18"/>
              </w:rPr>
              <w:t>ООО «123»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176359" w:rsidRPr="00626453" w:rsidRDefault="00553A9D" w:rsidP="00366835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F46BF9">
              <w:rPr>
                <w:rFonts w:ascii="GHEA Grapalat" w:hAnsi="GHEA Grapalat" w:cs="Sylfaen"/>
                <w:sz w:val="18"/>
                <w:szCs w:val="18"/>
              </w:rPr>
              <w:t>ООО «Смарттех»</w:t>
            </w:r>
          </w:p>
        </w:tc>
      </w:tr>
    </w:tbl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76359" w:rsidRPr="00DE7A92" w:rsidRDefault="00176359" w:rsidP="00176359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473D6B">
        <w:rPr>
          <w:rFonts w:ascii="GHEA Grapalat" w:hAnsi="GHEA Grapalat"/>
          <w:b/>
          <w:lang w:val="ru-RU"/>
        </w:rPr>
        <w:t xml:space="preserve">3. </w:t>
      </w:r>
      <w:r w:rsidRPr="00DE7A92">
        <w:rPr>
          <w:rFonts w:ascii="GHEA Grapalat" w:hAnsi="GHEA Grapalat"/>
          <w:b/>
          <w:lang w:val="ru-RU"/>
        </w:rPr>
        <w:t>О принятии решения заключения государственного договора закупки</w:t>
      </w:r>
    </w:p>
    <w:p w:rsidR="00176359" w:rsidRPr="004D6A3D" w:rsidRDefault="00176359" w:rsidP="00176359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--------------------------------------------------------------------------------------------------</w:t>
      </w:r>
    </w:p>
    <w:p w:rsidR="00553A9D" w:rsidRPr="001E08B4" w:rsidRDefault="00553A9D" w:rsidP="00553A9D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176359" w:rsidRPr="009038A0" w:rsidRDefault="00176359" w:rsidP="00176359">
      <w:pPr>
        <w:pStyle w:val="BodyText2"/>
        <w:rPr>
          <w:rFonts w:ascii="GHEA Grapalat" w:hAnsi="GHEA Grapalat"/>
          <w:sz w:val="22"/>
          <w:szCs w:val="22"/>
          <w:lang w:val="ru-RU"/>
        </w:rPr>
      </w:pPr>
      <w:r w:rsidRPr="009038A0">
        <w:rPr>
          <w:rFonts w:ascii="GHEA Grapalat" w:hAnsi="GHEA Grapalat"/>
          <w:sz w:val="22"/>
          <w:szCs w:val="22"/>
          <w:lang w:val="ru-RU"/>
        </w:rPr>
        <w:t xml:space="preserve">3.1 </w:t>
      </w:r>
      <w:r w:rsidRPr="009038A0">
        <w:rPr>
          <w:rFonts w:ascii="GHEA Grapalat" w:hAnsi="GHEA Grapalat"/>
          <w:sz w:val="22"/>
          <w:szCs w:val="22"/>
        </w:rPr>
        <w:t xml:space="preserve">  </w:t>
      </w:r>
      <w:r w:rsidRPr="009038A0">
        <w:rPr>
          <w:rFonts w:ascii="GHEA Grapalat" w:hAnsi="GHEA Grapalat"/>
          <w:sz w:val="22"/>
          <w:szCs w:val="22"/>
          <w:lang w:val="ru-RU"/>
        </w:rPr>
        <w:t>Принимая за основу решение, принятое пунктом 2.</w:t>
      </w:r>
      <w:r>
        <w:rPr>
          <w:rFonts w:ascii="GHEA Grapalat" w:hAnsi="GHEA Grapalat"/>
          <w:sz w:val="22"/>
          <w:szCs w:val="22"/>
        </w:rPr>
        <w:t>2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 данного протокола и части 1 и 2 статьи 36 Закона, оценочная комиссия решила предложить заключение договора </w:t>
      </w:r>
      <w:r w:rsidR="00553A9D" w:rsidRPr="00553A9D">
        <w:rPr>
          <w:rFonts w:ascii="GHEA Grapalat" w:hAnsi="GHEA Grapalat"/>
          <w:sz w:val="22"/>
          <w:szCs w:val="22"/>
          <w:lang w:val="ru-RU"/>
        </w:rPr>
        <w:t>ООО «123»</w:t>
      </w:r>
      <w:bookmarkStart w:id="0" w:name="_GoBack"/>
      <w:bookmarkEnd w:id="0"/>
      <w:r w:rsidR="00F14C3F">
        <w:rPr>
          <w:rFonts w:ascii="GHEA Grapalat" w:hAnsi="GHEA Grapalat"/>
          <w:sz w:val="22"/>
          <w:szCs w:val="22"/>
        </w:rPr>
        <w:t xml:space="preserve"> 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после завершения срока бездействия.  </w:t>
      </w:r>
    </w:p>
    <w:p w:rsidR="00176359" w:rsidRDefault="00176359" w:rsidP="00176359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 xml:space="preserve">Принято решение: за – </w:t>
      </w:r>
      <w:r w:rsidR="00553A9D">
        <w:rPr>
          <w:rFonts w:ascii="GHEA Grapalat" w:hAnsi="GHEA Grapalat"/>
          <w:i/>
          <w:noProof/>
          <w:sz w:val="14"/>
          <w:szCs w:val="14"/>
          <w:lang w:val="sq-AL"/>
        </w:rPr>
        <w:t>5, против-0:</w:t>
      </w:r>
    </w:p>
    <w:p w:rsidR="00176359" w:rsidRDefault="00176359" w:rsidP="00176359">
      <w:pPr>
        <w:pStyle w:val="BodyText2"/>
        <w:ind w:firstLine="562"/>
        <w:rPr>
          <w:rFonts w:ascii="GHEA Grapalat" w:hAnsi="GHEA Grapalat"/>
          <w:lang w:val="ru-RU"/>
        </w:rPr>
      </w:pPr>
    </w:p>
    <w:p w:rsidR="00176359" w:rsidRPr="00083F55" w:rsidRDefault="00176359" w:rsidP="00176359">
      <w:pPr>
        <w:jc w:val="center"/>
        <w:rPr>
          <w:rFonts w:ascii="GHEA Grapalat" w:hAnsi="GHEA Grapalat"/>
          <w:b/>
          <w:sz w:val="10"/>
          <w:lang w:val="ru-RU"/>
        </w:rPr>
      </w:pPr>
    </w:p>
    <w:p w:rsidR="00176359" w:rsidRPr="003F1ACC" w:rsidRDefault="00176359" w:rsidP="00176359">
      <w:pPr>
        <w:jc w:val="center"/>
        <w:rPr>
          <w:rFonts w:ascii="GHEA Grapalat" w:hAnsi="GHEA Grapalat"/>
          <w:b/>
          <w:lang w:val="ru-RU"/>
        </w:rPr>
      </w:pPr>
      <w:r w:rsidRPr="00150D51">
        <w:rPr>
          <w:rFonts w:ascii="GHEA Grapalat" w:hAnsi="GHEA Grapalat"/>
          <w:b/>
          <w:lang w:val="ru-RU"/>
        </w:rPr>
        <w:t>4</w:t>
      </w:r>
      <w:r w:rsidRPr="003F1ACC">
        <w:rPr>
          <w:rFonts w:ascii="GHEA Grapalat" w:hAnsi="GHEA Grapalat"/>
          <w:b/>
          <w:lang w:val="hy-AM"/>
        </w:rPr>
        <w:t xml:space="preserve">. </w:t>
      </w:r>
      <w:r w:rsidRPr="003F1ACC">
        <w:rPr>
          <w:rFonts w:ascii="GHEA Grapalat" w:hAnsi="GHEA Grapalat"/>
          <w:b/>
          <w:lang w:val="ru-RU"/>
        </w:rPr>
        <w:t xml:space="preserve">Об утверждении даты, времени и места проведения следующего </w:t>
      </w:r>
    </w:p>
    <w:p w:rsidR="00176359" w:rsidRPr="00610F68" w:rsidRDefault="00176359" w:rsidP="00176359">
      <w:pPr>
        <w:jc w:val="center"/>
        <w:rPr>
          <w:rFonts w:ascii="GHEA Grapalat" w:hAnsi="GHEA Grapalat"/>
          <w:lang w:val="ru-RU"/>
        </w:rPr>
      </w:pPr>
      <w:r w:rsidRPr="003F1ACC">
        <w:rPr>
          <w:rFonts w:ascii="GHEA Grapalat" w:hAnsi="GHEA Grapalat"/>
          <w:b/>
          <w:lang w:val="ru-RU"/>
        </w:rPr>
        <w:t xml:space="preserve">заседания </w:t>
      </w:r>
      <w:r w:rsidRPr="00150D51">
        <w:rPr>
          <w:rFonts w:ascii="GHEA Grapalat" w:hAnsi="GHEA Grapalat"/>
          <w:b/>
          <w:lang w:val="ru-RU"/>
        </w:rPr>
        <w:t xml:space="preserve">оценочной </w:t>
      </w:r>
      <w:r w:rsidRPr="003F1ACC">
        <w:rPr>
          <w:rFonts w:ascii="GHEA Grapalat" w:hAnsi="GHEA Grapalat"/>
          <w:b/>
          <w:lang w:val="ru-RU"/>
        </w:rPr>
        <w:t>комиссии</w:t>
      </w:r>
      <w:r w:rsidRPr="00610F68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  <w:lang w:val="ru-RU"/>
        </w:rPr>
        <w:t>закупочной процедуры</w:t>
      </w:r>
      <w:r w:rsidRPr="00610F68">
        <w:rPr>
          <w:rFonts w:ascii="GHEA Grapalat" w:hAnsi="GHEA Grapalat"/>
          <w:b/>
          <w:lang w:val="ru-RU"/>
        </w:rPr>
        <w:t xml:space="preserve"> </w:t>
      </w:r>
    </w:p>
    <w:p w:rsidR="00176359" w:rsidRPr="004D6A3D" w:rsidRDefault="00176359" w:rsidP="00176359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553A9D" w:rsidRPr="001E08B4" w:rsidRDefault="00553A9D" w:rsidP="00553A9D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F46BF9">
        <w:rPr>
          <w:rFonts w:ascii="GHEA Grapalat" w:hAnsi="GHEA Grapalat"/>
          <w:sz w:val="16"/>
          <w:szCs w:val="16"/>
          <w:lang w:eastAsia="en-US"/>
        </w:rPr>
        <w:t>A. Мнацаканян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176359" w:rsidRPr="00C720A9" w:rsidRDefault="00176359" w:rsidP="00176359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C720A9">
        <w:rPr>
          <w:rFonts w:ascii="GHEA Grapalat" w:hAnsi="GHEA Grapalat"/>
          <w:sz w:val="22"/>
          <w:szCs w:val="22"/>
          <w:lang w:val="ru-RU"/>
        </w:rPr>
        <w:t>4.1 Следующее заседание комиссии назначить в день заключения</w:t>
      </w:r>
      <w:r>
        <w:rPr>
          <w:rFonts w:ascii="GHEA Grapalat" w:hAnsi="GHEA Grapalat"/>
          <w:sz w:val="22"/>
          <w:szCs w:val="22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 xml:space="preserve"> государственного договора</w:t>
      </w:r>
      <w:r>
        <w:rPr>
          <w:rFonts w:ascii="GHEA Grapalat" w:hAnsi="GHEA Grapalat"/>
          <w:sz w:val="22"/>
          <w:szCs w:val="22"/>
        </w:rPr>
        <w:t xml:space="preserve"> (</w:t>
      </w:r>
      <w:r w:rsidRPr="005D6F95">
        <w:rPr>
          <w:rFonts w:ascii="GHEA Grapalat" w:hAnsi="GHEA Grapalat"/>
          <w:sz w:val="22"/>
          <w:szCs w:val="22"/>
        </w:rPr>
        <w:t>или в день, когда станет известно о факте не</w:t>
      </w:r>
      <w:r>
        <w:rPr>
          <w:rFonts w:ascii="GHEA Grapalat" w:hAnsi="GHEA Grapalat"/>
          <w:sz w:val="22"/>
          <w:szCs w:val="22"/>
        </w:rPr>
        <w:t xml:space="preserve">заключения) </w:t>
      </w:r>
      <w:r w:rsidRPr="00C720A9">
        <w:rPr>
          <w:rFonts w:ascii="GHEA Grapalat" w:hAnsi="GHEA Grapalat"/>
          <w:sz w:val="22"/>
          <w:szCs w:val="22"/>
          <w:lang w:val="ru-RU"/>
        </w:rPr>
        <w:t xml:space="preserve"> закупки</w:t>
      </w:r>
      <w:r w:rsidRPr="00C720A9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p w:rsidR="00176359" w:rsidRDefault="00176359" w:rsidP="00176359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</w:p>
    <w:p w:rsidR="00176359" w:rsidRPr="00F826B3" w:rsidRDefault="00176359" w:rsidP="00176359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  <w:r w:rsidRPr="00F826B3">
        <w:rPr>
          <w:rStyle w:val="ezkurwreuab5ozgtqnkl"/>
          <w:rFonts w:ascii="GHEA Grapalat" w:hAnsi="GHEA Grapalat" w:cs="Calibri"/>
          <w:sz w:val="16"/>
        </w:rPr>
        <w:t>Принято решение: за-</w:t>
      </w:r>
      <w:r w:rsidR="00553A9D">
        <w:rPr>
          <w:rStyle w:val="ezkurwreuab5ozgtqnkl"/>
          <w:rFonts w:ascii="GHEA Grapalat" w:hAnsi="GHEA Grapalat" w:cs="Calibri"/>
          <w:sz w:val="16"/>
        </w:rPr>
        <w:t>5, против-0:</w:t>
      </w:r>
    </w:p>
    <w:p w:rsidR="00176359" w:rsidRDefault="00176359" w:rsidP="00176359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</w:rPr>
      </w:pP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1851D9" w:rsidRDefault="001851D9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sectPr w:rsidR="001851D9" w:rsidSect="009A68CD">
      <w:pgSz w:w="11909" w:h="16834" w:code="9"/>
      <w:pgMar w:top="90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04C" w:rsidRDefault="006A304C">
      <w:r>
        <w:separator/>
      </w:r>
    </w:p>
  </w:endnote>
  <w:endnote w:type="continuationSeparator" w:id="0">
    <w:p w:rsidR="006A304C" w:rsidRDefault="006A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n AMU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04C" w:rsidRDefault="006A304C">
      <w:r>
        <w:separator/>
      </w:r>
    </w:p>
  </w:footnote>
  <w:footnote w:type="continuationSeparator" w:id="0">
    <w:p w:rsidR="006A304C" w:rsidRDefault="006A3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C43"/>
    <w:rsid w:val="00053F76"/>
    <w:rsid w:val="00055C3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2C44"/>
    <w:rsid w:val="000B4FCE"/>
    <w:rsid w:val="000B5AFD"/>
    <w:rsid w:val="000B6024"/>
    <w:rsid w:val="000B75F3"/>
    <w:rsid w:val="000C33F4"/>
    <w:rsid w:val="000C3B56"/>
    <w:rsid w:val="000D49B7"/>
    <w:rsid w:val="000D7B63"/>
    <w:rsid w:val="000E0DE4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76359"/>
    <w:rsid w:val="00182D50"/>
    <w:rsid w:val="001846FF"/>
    <w:rsid w:val="001851D9"/>
    <w:rsid w:val="00185DAF"/>
    <w:rsid w:val="00190DA8"/>
    <w:rsid w:val="00194349"/>
    <w:rsid w:val="001A0EE1"/>
    <w:rsid w:val="001A45E4"/>
    <w:rsid w:val="001A7B92"/>
    <w:rsid w:val="001B0991"/>
    <w:rsid w:val="001B15A2"/>
    <w:rsid w:val="001B1C60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8B4"/>
    <w:rsid w:val="001E0D4B"/>
    <w:rsid w:val="001E1A0C"/>
    <w:rsid w:val="001E361E"/>
    <w:rsid w:val="001E3A26"/>
    <w:rsid w:val="001E7135"/>
    <w:rsid w:val="001F33E1"/>
    <w:rsid w:val="001F6B56"/>
    <w:rsid w:val="00204A5D"/>
    <w:rsid w:val="002062E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61E"/>
    <w:rsid w:val="002C4EDB"/>
    <w:rsid w:val="002C77B9"/>
    <w:rsid w:val="002D0198"/>
    <w:rsid w:val="002D0C43"/>
    <w:rsid w:val="002D144A"/>
    <w:rsid w:val="002E33A0"/>
    <w:rsid w:val="002E5855"/>
    <w:rsid w:val="002F6F9F"/>
    <w:rsid w:val="002F7AF6"/>
    <w:rsid w:val="003023A8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D7D1C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166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762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69A9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4F3C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A8F"/>
    <w:rsid w:val="00544C87"/>
    <w:rsid w:val="00546117"/>
    <w:rsid w:val="00547504"/>
    <w:rsid w:val="00547D12"/>
    <w:rsid w:val="00551921"/>
    <w:rsid w:val="00553843"/>
    <w:rsid w:val="00553A9D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1E1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12A0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6C68"/>
    <w:rsid w:val="00627AE2"/>
    <w:rsid w:val="006300E1"/>
    <w:rsid w:val="00630834"/>
    <w:rsid w:val="00630DF2"/>
    <w:rsid w:val="0063191B"/>
    <w:rsid w:val="00632023"/>
    <w:rsid w:val="00637B45"/>
    <w:rsid w:val="006461C0"/>
    <w:rsid w:val="00653E8D"/>
    <w:rsid w:val="00654903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304C"/>
    <w:rsid w:val="006A5564"/>
    <w:rsid w:val="006A58F7"/>
    <w:rsid w:val="006B0C77"/>
    <w:rsid w:val="006B1802"/>
    <w:rsid w:val="006B3CC1"/>
    <w:rsid w:val="006B3F54"/>
    <w:rsid w:val="006B55FB"/>
    <w:rsid w:val="006B5A44"/>
    <w:rsid w:val="006C099E"/>
    <w:rsid w:val="006C2936"/>
    <w:rsid w:val="006C40F9"/>
    <w:rsid w:val="006C66A3"/>
    <w:rsid w:val="006C6CDB"/>
    <w:rsid w:val="006D378D"/>
    <w:rsid w:val="006E382E"/>
    <w:rsid w:val="006E41AA"/>
    <w:rsid w:val="006E6FDB"/>
    <w:rsid w:val="006F3B21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015F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2008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4138"/>
    <w:rsid w:val="008766B7"/>
    <w:rsid w:val="00876FE1"/>
    <w:rsid w:val="008774C6"/>
    <w:rsid w:val="008851F5"/>
    <w:rsid w:val="0088542A"/>
    <w:rsid w:val="008866E1"/>
    <w:rsid w:val="00886AF9"/>
    <w:rsid w:val="00886B7C"/>
    <w:rsid w:val="00892978"/>
    <w:rsid w:val="00894D1A"/>
    <w:rsid w:val="0089647E"/>
    <w:rsid w:val="008969FF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D7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389D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A68CD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EE1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6712E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2B0C"/>
    <w:rsid w:val="00B84D96"/>
    <w:rsid w:val="00B86F72"/>
    <w:rsid w:val="00B903EB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E81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0412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0A8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1001D"/>
    <w:rsid w:val="00E1372B"/>
    <w:rsid w:val="00E152A9"/>
    <w:rsid w:val="00E224F7"/>
    <w:rsid w:val="00E24D1F"/>
    <w:rsid w:val="00E27D0A"/>
    <w:rsid w:val="00E302D0"/>
    <w:rsid w:val="00E306F4"/>
    <w:rsid w:val="00E3639C"/>
    <w:rsid w:val="00E37F08"/>
    <w:rsid w:val="00E42345"/>
    <w:rsid w:val="00E424AE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0C56"/>
    <w:rsid w:val="00E952FC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2AF0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4C3F"/>
    <w:rsid w:val="00F163D6"/>
    <w:rsid w:val="00F1733A"/>
    <w:rsid w:val="00F17508"/>
    <w:rsid w:val="00F200A1"/>
    <w:rsid w:val="00F20DFD"/>
    <w:rsid w:val="00F2442A"/>
    <w:rsid w:val="00F2474C"/>
    <w:rsid w:val="00F24DF4"/>
    <w:rsid w:val="00F2688F"/>
    <w:rsid w:val="00F306F9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C6DB4"/>
    <w:rsid w:val="00FD1A96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2B6045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  <w:style w:type="character" w:customStyle="1" w:styleId="FooterChar">
    <w:name w:val="Footer Char"/>
    <w:basedOn w:val="DefaultParagraphFont"/>
    <w:link w:val="Footer"/>
    <w:rsid w:val="00176359"/>
    <w:rPr>
      <w:lang w:eastAsia="ru-RU"/>
    </w:rPr>
  </w:style>
  <w:style w:type="character" w:customStyle="1" w:styleId="ezkurwreuab5ozgtqnkl">
    <w:name w:val="ezkurwreuab5ozgtqnkl"/>
    <w:basedOn w:val="DefaultParagraphFont"/>
    <w:rsid w:val="00176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E1DFF-D136-4A1B-88D0-12D87E062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4</cp:revision>
  <cp:lastPrinted>2023-08-14T11:08:00Z</cp:lastPrinted>
  <dcterms:created xsi:type="dcterms:W3CDTF">2025-09-26T12:33:00Z</dcterms:created>
  <dcterms:modified xsi:type="dcterms:W3CDTF">2025-10-02T07:10:00Z</dcterms:modified>
</cp:coreProperties>
</file>